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2</w:t>
      </w:r>
    </w:p>
    <w:p>
      <w:pPr>
        <w:jc w:val="both"/>
        <w:rPr>
          <w:rFonts w:eastAsia="方正小标宋简体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“私募基金管理人登记与基金备案要点培训及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地方特别会员单位座谈交流会”报名表</w:t>
      </w:r>
    </w:p>
    <w:bookmarkEnd w:id="0"/>
    <w:p>
      <w:pPr>
        <w:jc w:val="both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jc w:val="both"/>
        <w:rPr>
          <w:rFonts w:ascii="仿宋" w:hAnsi="仿宋" w:eastAsia="仿宋" w:cs="Times New Roman"/>
          <w:color w:val="000000"/>
          <w:sz w:val="32"/>
          <w:szCs w:val="32"/>
        </w:rPr>
      </w:pPr>
    </w:p>
    <w:tbl>
      <w:tblPr>
        <w:tblStyle w:val="8"/>
        <w:tblW w:w="892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320"/>
        <w:gridCol w:w="1605"/>
        <w:gridCol w:w="2190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单位名称</w:t>
            </w:r>
          </w:p>
        </w:tc>
        <w:tc>
          <w:tcPr>
            <w:tcW w:w="7304" w:type="dxa"/>
            <w:gridSpan w:val="4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Merge w:val="restart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参会人信息</w:t>
            </w:r>
          </w:p>
        </w:tc>
        <w:tc>
          <w:tcPr>
            <w:tcW w:w="1320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05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190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手机（必填）</w:t>
            </w:r>
          </w:p>
        </w:tc>
        <w:tc>
          <w:tcPr>
            <w:tcW w:w="2189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Merge w:val="continue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Merge w:val="continue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622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酒店预订</w:t>
            </w:r>
          </w:p>
        </w:tc>
        <w:tc>
          <w:tcPr>
            <w:tcW w:w="7304" w:type="dxa"/>
            <w:gridSpan w:val="4"/>
            <w:shd w:val="clear" w:color="auto" w:fill="auto"/>
            <w:noWrap w:val="0"/>
            <w:vAlign w:val="center"/>
          </w:tcPr>
          <w:p>
            <w:pPr>
              <w:bidi w:val="0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2"/>
                <w:lang w:val="en-US" w:eastAsia="zh-CN" w:bidi="ar-SA"/>
              </w:rPr>
              <w:t>需要预订（ 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2"/>
                <w:lang w:val="en-US" w:eastAsia="zh-CN" w:bidi="ar-SA"/>
              </w:rPr>
              <w:t>单人间   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2"/>
                <w:lang w:val="en-US" w:eastAsia="zh-CN" w:bidi="ar-SA"/>
              </w:rPr>
              <w:t>双人间     房间数量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2"/>
                <w:u w:val="single"/>
                <w:lang w:val="en-US" w:eastAsia="zh-CN" w:bidi="ar-SA"/>
              </w:rPr>
              <w:t>       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2"/>
                <w:lang w:val="en-US" w:eastAsia="zh-CN" w:bidi="ar-SA"/>
              </w:rPr>
              <w:t>）</w:t>
            </w:r>
          </w:p>
          <w:p>
            <w:pPr>
              <w:bidi w:val="0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2"/>
                <w:lang w:val="en-US" w:eastAsia="zh-CN" w:bidi="ar-SA"/>
              </w:rPr>
              <w:t>无需预定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预订时间</w:t>
            </w:r>
          </w:p>
        </w:tc>
        <w:tc>
          <w:tcPr>
            <w:tcW w:w="7304" w:type="dxa"/>
            <w:gridSpan w:val="4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8月15日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8月16日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5"/>
            <w:shd w:val="clear" w:color="auto" w:fill="auto"/>
            <w:noWrap w:val="0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备注:本次活动不收取任何会议费,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交通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食宿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费用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自理。</w:t>
            </w:r>
          </w:p>
        </w:tc>
      </w:tr>
    </w:tbl>
    <w:p>
      <w:pPr>
        <w:spacing w:line="620" w:lineRule="exact"/>
        <w:ind w:firstLine="640" w:firstLineChars="200"/>
        <w:jc w:val="both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jc w:val="both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jc w:val="both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jc w:val="both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8863965</wp:posOffset>
                </wp:positionV>
                <wp:extent cx="2221865" cy="299085"/>
                <wp:effectExtent l="4445" t="5080" r="21590" b="1968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" o:spid="_x0000_s1026" o:spt="202" type="#_x0000_t202" style="position:absolute;left:0pt;margin-left:-20.3pt;margin-top:697.95pt;height:23.55pt;width:174.95pt;z-index:251660288;mso-width-relative:margin;mso-height-relative:margin;mso-width-percent:400;mso-height-percent:200;" fillcolor="#FFFFFF" filled="t" stroked="t" coordsize="21600,21600" o:gfxdata="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x0C3toAAAANAQAADwAAAAAAAAABACAAAAAiAAAAZHJzL2Rvd25y&#10;ZXYueG1sUEsBAhQAFAAAAAgAh07iQJeiLi78AQAAEAQAAA4AAAAAAAAAAQAgAAAAKQ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440" w:right="1416" w:bottom="1440" w:left="1702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50" w:rightChars="119"/>
      <w:jc w:val="center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                                                     —</w:t>
    </w:r>
    <w:r>
      <w:rPr>
        <w:rStyle w:val="12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2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12"/>
        <w:sz w:val="28"/>
        <w:szCs w:val="28"/>
      </w:rPr>
      <w:t xml:space="preserve"> </w:t>
    </w:r>
    <w:r>
      <w:rPr>
        <w:rStyle w:val="12"/>
        <w:rFonts w:hint="eastAsia"/>
        <w:sz w:val="28"/>
        <w:szCs w:val="28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Style w:val="12"/>
        <w:rFonts w:hint="eastAsia"/>
        <w:sz w:val="28"/>
        <w:szCs w:val="28"/>
      </w:rPr>
      <w:t xml:space="preserve">    —</w:t>
    </w:r>
    <w:r>
      <w:rPr>
        <w:rStyle w:val="12"/>
        <w:sz w:val="28"/>
        <w:szCs w:val="28"/>
      </w:rPr>
      <w:t xml:space="preserve"> </w:t>
    </w:r>
    <w:r>
      <w:fldChar w:fldCharType="begin"/>
    </w:r>
    <w:r>
      <w:rPr>
        <w:rStyle w:val="12"/>
        <w:sz w:val="28"/>
        <w:szCs w:val="28"/>
      </w:rPr>
      <w:instrText xml:space="preserve">PAGE  </w:instrText>
    </w:r>
    <w:r>
      <w:fldChar w:fldCharType="separate"/>
    </w:r>
    <w:r>
      <w:rPr>
        <w:rStyle w:val="12"/>
        <w:sz w:val="28"/>
        <w:szCs w:val="28"/>
      </w:rPr>
      <w:t>6</w:t>
    </w:r>
    <w:r>
      <w:fldChar w:fldCharType="end"/>
    </w:r>
    <w:r>
      <w:rPr>
        <w:rStyle w:val="12"/>
        <w:sz w:val="28"/>
        <w:szCs w:val="28"/>
      </w:rPr>
      <w:t xml:space="preserve"> </w:t>
    </w:r>
    <w:r>
      <w:rPr>
        <w:rStyle w:val="12"/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DA"/>
    <w:rsid w:val="000251FE"/>
    <w:rsid w:val="000963F2"/>
    <w:rsid w:val="00137E26"/>
    <w:rsid w:val="00146A23"/>
    <w:rsid w:val="00204802"/>
    <w:rsid w:val="00207496"/>
    <w:rsid w:val="002C261F"/>
    <w:rsid w:val="002D4F2D"/>
    <w:rsid w:val="0030721C"/>
    <w:rsid w:val="003A4A94"/>
    <w:rsid w:val="004248DD"/>
    <w:rsid w:val="00466990"/>
    <w:rsid w:val="00494731"/>
    <w:rsid w:val="004D0980"/>
    <w:rsid w:val="004E46D3"/>
    <w:rsid w:val="00524C6B"/>
    <w:rsid w:val="005272BB"/>
    <w:rsid w:val="00581E0C"/>
    <w:rsid w:val="005F070F"/>
    <w:rsid w:val="00617649"/>
    <w:rsid w:val="00620879"/>
    <w:rsid w:val="006D3FCD"/>
    <w:rsid w:val="00745E9C"/>
    <w:rsid w:val="0078130A"/>
    <w:rsid w:val="007D0CDC"/>
    <w:rsid w:val="00846890"/>
    <w:rsid w:val="00897539"/>
    <w:rsid w:val="008B5DBD"/>
    <w:rsid w:val="008F7011"/>
    <w:rsid w:val="009B32B3"/>
    <w:rsid w:val="00A131C9"/>
    <w:rsid w:val="00A148FF"/>
    <w:rsid w:val="00A21DCB"/>
    <w:rsid w:val="00A27414"/>
    <w:rsid w:val="00A70AD2"/>
    <w:rsid w:val="00AC16DA"/>
    <w:rsid w:val="00AE7C80"/>
    <w:rsid w:val="00B0156B"/>
    <w:rsid w:val="00B250BD"/>
    <w:rsid w:val="00B40B47"/>
    <w:rsid w:val="00B606AD"/>
    <w:rsid w:val="00B63250"/>
    <w:rsid w:val="00CE0CA7"/>
    <w:rsid w:val="00D359FC"/>
    <w:rsid w:val="00D700C1"/>
    <w:rsid w:val="00D973FE"/>
    <w:rsid w:val="00E37311"/>
    <w:rsid w:val="00F1756A"/>
    <w:rsid w:val="00F26042"/>
    <w:rsid w:val="00F9356A"/>
    <w:rsid w:val="00FB6F43"/>
    <w:rsid w:val="02E56667"/>
    <w:rsid w:val="116C0E7A"/>
    <w:rsid w:val="14134792"/>
    <w:rsid w:val="164F6480"/>
    <w:rsid w:val="18DD032E"/>
    <w:rsid w:val="26A619CC"/>
    <w:rsid w:val="2AD00F5B"/>
    <w:rsid w:val="2B2B063B"/>
    <w:rsid w:val="2C64307D"/>
    <w:rsid w:val="30BC41D7"/>
    <w:rsid w:val="35565D4C"/>
    <w:rsid w:val="3A2D6106"/>
    <w:rsid w:val="3B57189B"/>
    <w:rsid w:val="3C7A57CD"/>
    <w:rsid w:val="415767CA"/>
    <w:rsid w:val="47561A6B"/>
    <w:rsid w:val="4E8C2E8A"/>
    <w:rsid w:val="590D37C2"/>
    <w:rsid w:val="5E4E4386"/>
    <w:rsid w:val="5E971D98"/>
    <w:rsid w:val="64307059"/>
    <w:rsid w:val="6CA745C5"/>
    <w:rsid w:val="732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unhideWhenUsed/>
    <w:qFormat/>
    <w:uiPriority w:val="0"/>
  </w:style>
  <w:style w:type="character" w:customStyle="1" w:styleId="13">
    <w:name w:val="页脚 Char"/>
    <w:basedOn w:val="10"/>
    <w:link w:val="5"/>
    <w:qFormat/>
    <w:uiPriority w:val="0"/>
    <w:rPr>
      <w:sz w:val="18"/>
      <w:szCs w:val="18"/>
    </w:rPr>
  </w:style>
  <w:style w:type="paragraph" w:customStyle="1" w:styleId="14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5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1"/>
    <w:basedOn w:val="10"/>
    <w:semiHidden/>
    <w:qFormat/>
    <w:locked/>
    <w:uiPriority w:val="99"/>
    <w:rPr>
      <w:kern w:val="2"/>
      <w:sz w:val="18"/>
      <w:szCs w:val="18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黑体" w:eastAsia="黑体" w:cs="黑体" w:hAnsiTheme="minorHAnsi"/>
      <w:color w:val="000000"/>
      <w:sz w:val="24"/>
      <w:szCs w:val="24"/>
      <w:lang w:val="en-AU" w:eastAsia="en-US" w:bidi="ar-SA"/>
    </w:rPr>
  </w:style>
  <w:style w:type="paragraph" w:styleId="21">
    <w:name w:val="List Paragraph"/>
    <w:basedOn w:val="1"/>
    <w:qFormat/>
    <w:uiPriority w:val="34"/>
    <w:pPr>
      <w:ind w:left="720"/>
      <w:contextualSpacing/>
    </w:pPr>
    <w:rPr>
      <w:rFonts w:eastAsiaTheme="minorEastAsia" w:cstheme="minorBidi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363</Words>
  <Characters>2072</Characters>
  <Lines>17</Lines>
  <Paragraphs>4</Paragraphs>
  <TotalTime>15</TotalTime>
  <ScaleCrop>false</ScaleCrop>
  <LinksUpToDate>false</LinksUpToDate>
  <CharactersWithSpaces>2431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上好佳</cp:lastModifiedBy>
  <cp:lastPrinted>2019-08-06T06:48:05Z</cp:lastPrinted>
  <dcterms:modified xsi:type="dcterms:W3CDTF">2019-08-06T07:09:31Z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